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71" w:rsidRPr="00E37D29" w:rsidRDefault="00584A71" w:rsidP="00584A71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E368" wp14:editId="4FEAE95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257800" cy="4914900"/>
                <wp:effectExtent l="50800" t="50800" r="152400" b="165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914900"/>
                        </a:xfrm>
                        <a:prstGeom prst="rect">
                          <a:avLst/>
                        </a:prstGeom>
                        <a:ln w="76200" cap="rnd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lumMod val="20000"/>
                              <a:lumOff val="80000"/>
                              <a:alpha val="43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71" w:rsidRDefault="00584A71" w:rsidP="00584A7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958D6D" wp14:editId="515F55B4">
                                  <wp:extent cx="1231900" cy="1231900"/>
                                  <wp:effectExtent l="0" t="0" r="12700" b="1270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4A71" w:rsidRDefault="00584A71" w:rsidP="00584A71"/>
                          <w:p w:rsidR="00584A71" w:rsidRDefault="00584A71" w:rsidP="0058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63pt;width:414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" fillcolor="white [3201]" strokecolor="black [3213]" strokeweight="6pt">
                <v:stroke endcap="round"/>
                <v:shadow on="t" color="#c6d9f1 [671]" opacity="28180f" mv:blur="50800f" origin="-.5,-.5" offset="26941emu,26941emu"/>
                <v:textbox>
                  <w:txbxContent>
                    <w:p w:rsidR="00584A71" w:rsidRDefault="00584A71" w:rsidP="00584A7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31958D6D" wp14:editId="515F55B4">
                            <wp:extent cx="1231900" cy="1231900"/>
                            <wp:effectExtent l="0" t="0" r="12700" b="1270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23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A71" w:rsidRDefault="00584A71" w:rsidP="00584A71"/>
                    <w:p w:rsidR="00584A71" w:rsidRDefault="00584A71" w:rsidP="00584A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AEC8" wp14:editId="2F0EE6C7">
                <wp:simplePos x="0" y="0"/>
                <wp:positionH relativeFrom="column">
                  <wp:posOffset>800100</wp:posOffset>
                </wp:positionH>
                <wp:positionV relativeFrom="paragraph">
                  <wp:posOffset>4114800</wp:posOffset>
                </wp:positionV>
                <wp:extent cx="3771900" cy="0"/>
                <wp:effectExtent l="50800" t="508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571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24pt" to="5in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" strokecolor="#4f81bd [3204]" strokeweight="4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3C01" wp14:editId="5BE2EFC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5029200" cy="2857500"/>
                <wp:effectExtent l="25400" t="2540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0"/>
                        </a:xfrm>
                        <a:prstGeom prst="rect">
                          <a:avLst/>
                        </a:prstGeom>
                        <a:solidFill>
                          <a:srgbClr val="1345AD"/>
                        </a:solidFill>
                        <a:ln w="57150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71" w:rsidRPr="00474EE7" w:rsidRDefault="00584A71" w:rsidP="00584A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74E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Health and Safety </w:t>
                            </w:r>
                          </w:p>
                          <w:p w:rsidR="00584A71" w:rsidRPr="00474EE7" w:rsidRDefault="00584A71" w:rsidP="00584A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74E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at</w:t>
                            </w:r>
                            <w:proofErr w:type="gramEnd"/>
                            <w:r w:rsidRPr="00474E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Work Act 1974</w:t>
                            </w:r>
                          </w:p>
                          <w:p w:rsidR="00584A71" w:rsidRDefault="00584A71" w:rsidP="00584A7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584A71" w:rsidRDefault="00584A71" w:rsidP="00584A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584A71" w:rsidRPr="00474EE7" w:rsidRDefault="00584A71" w:rsidP="00584A7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74EE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Anyone entering these premises must comply with regulations covered by the above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pt;margin-top:3in;width:39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" fillcolor="#1345ad" strokecolor="black [3213]" strokeweight="4.5pt">
                <v:stroke joinstyle="round" endcap="round"/>
                <v:textbox>
                  <w:txbxContent>
                    <w:p w:rsidR="00584A71" w:rsidRPr="00474EE7" w:rsidRDefault="00584A71" w:rsidP="00584A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74EE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Health and Safety </w:t>
                      </w:r>
                    </w:p>
                    <w:p w:rsidR="00584A71" w:rsidRPr="00474EE7" w:rsidRDefault="00584A71" w:rsidP="00584A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gramStart"/>
                      <w:r w:rsidRPr="00474EE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at</w:t>
                      </w:r>
                      <w:proofErr w:type="gramEnd"/>
                      <w:r w:rsidRPr="00474EE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Work Act 1974</w:t>
                      </w:r>
                    </w:p>
                    <w:p w:rsidR="00584A71" w:rsidRDefault="00584A71" w:rsidP="00584A7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584A71" w:rsidRDefault="00584A71" w:rsidP="00584A71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584A71" w:rsidRPr="00474EE7" w:rsidRDefault="00584A71" w:rsidP="00584A7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74EE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Anyone entering these premises must comply with regulations covered by the above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F18" w:rsidRDefault="00FA5F18">
      <w:bookmarkStart w:id="0" w:name="_GoBack"/>
      <w:bookmarkEnd w:id="0"/>
    </w:p>
    <w:sectPr w:rsidR="00FA5F18" w:rsidSect="003E27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584A71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51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7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7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Smith</dc:creator>
  <cp:keywords/>
  <dc:description/>
  <cp:lastModifiedBy>Christina Smith</cp:lastModifiedBy>
  <cp:revision>1</cp:revision>
  <dcterms:created xsi:type="dcterms:W3CDTF">2017-10-03T16:02:00Z</dcterms:created>
  <dcterms:modified xsi:type="dcterms:W3CDTF">2017-10-03T16:03:00Z</dcterms:modified>
</cp:coreProperties>
</file>